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E54" w:rsidRPr="00E32536" w:rsidRDefault="00894E54" w:rsidP="00894E54">
      <w:pPr>
        <w:spacing w:line="480" w:lineRule="auto"/>
        <w:jc w:val="both"/>
        <w:rPr>
          <w:rFonts w:eastAsiaTheme="minorHAnsi"/>
          <w:b/>
          <w:bCs/>
          <w:noProof/>
        </w:rPr>
      </w:pPr>
      <w:r w:rsidRPr="00E32536">
        <w:rPr>
          <w:rFonts w:eastAsiaTheme="minorHAnsi"/>
          <w:b/>
          <w:bCs/>
          <w:noProof/>
        </w:rPr>
        <w:drawing>
          <wp:inline distT="0" distB="0" distL="0" distR="0" wp14:anchorId="6631B71D" wp14:editId="1C4AD22B">
            <wp:extent cx="5943600" cy="2241550"/>
            <wp:effectExtent l="0" t="0" r="0" b="635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E54" w:rsidRPr="00E32536" w:rsidRDefault="00894E54" w:rsidP="00894E54">
      <w:pPr>
        <w:spacing w:line="480" w:lineRule="auto"/>
        <w:jc w:val="both"/>
        <w:rPr>
          <w:rFonts w:eastAsiaTheme="minorHAnsi"/>
          <w:noProof/>
          <w:u w:val="single"/>
        </w:rPr>
      </w:pPr>
      <w:r w:rsidRPr="00E32536">
        <w:rPr>
          <w:rFonts w:eastAsiaTheme="minorHAnsi"/>
          <w:b/>
          <w:bCs/>
          <w:noProof/>
        </w:rPr>
        <w:t xml:space="preserve">Supplementary Figure 1. Gene and pathway analysis pipeline. </w:t>
      </w:r>
    </w:p>
    <w:p w:rsidR="007D5382" w:rsidRDefault="007D5382">
      <w:bookmarkStart w:id="0" w:name="_GoBack"/>
      <w:bookmarkEnd w:id="0"/>
    </w:p>
    <w:sectPr w:rsidR="007D5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99"/>
    <w:rsid w:val="00353B99"/>
    <w:rsid w:val="007D5382"/>
    <w:rsid w:val="0089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E5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E5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Elango  Prabin</dc:creator>
  <cp:keywords/>
  <dc:description/>
  <cp:lastModifiedBy>Elango  Prabin</cp:lastModifiedBy>
  <cp:revision>2</cp:revision>
  <dcterms:created xsi:type="dcterms:W3CDTF">2022-07-26T15:39:00Z</dcterms:created>
  <dcterms:modified xsi:type="dcterms:W3CDTF">2022-07-26T15:39:00Z</dcterms:modified>
</cp:coreProperties>
</file>